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1701"/>
        <w:gridCol w:w="2659"/>
      </w:tblGrid>
      <w:tr w:rsidR="00A26755" w:rsidRPr="00F966E0" w:rsidTr="009A62D3">
        <w:trPr>
          <w:trHeight w:val="964"/>
        </w:trPr>
        <w:tc>
          <w:tcPr>
            <w:tcW w:w="6380" w:type="dxa"/>
            <w:gridSpan w:val="2"/>
            <w:shd w:val="clear" w:color="auto" w:fill="FF0000"/>
            <w:vAlign w:val="center"/>
          </w:tcPr>
          <w:p w:rsidR="00A26755" w:rsidRPr="00F966E0" w:rsidRDefault="00863E75" w:rsidP="00F96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Deutsch</w:t>
            </w:r>
          </w:p>
        </w:tc>
        <w:tc>
          <w:tcPr>
            <w:tcW w:w="1701" w:type="dxa"/>
            <w:shd w:val="clear" w:color="auto" w:fill="FF0000"/>
          </w:tcPr>
          <w:p w:rsidR="00A26755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F7BD305" wp14:editId="2C5B400F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93980</wp:posOffset>
                      </wp:positionV>
                      <wp:extent cx="673100" cy="447040"/>
                      <wp:effectExtent l="247650" t="0" r="12700" b="101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47040"/>
                              </a:xfrm>
                              <a:prstGeom prst="wedgeEllipseCallout">
                                <a:avLst>
                                  <a:gd name="adj1" fmla="val -80000"/>
                                  <a:gd name="adj2" fmla="val 2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755" w:rsidRDefault="005D1107" w:rsidP="00A26755">
                                  <w:r>
                                    <w:t>Gehen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margin-left:15.2pt;margin-top:7.4pt;width:53pt;height:3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QEUAIAAKcEAAAOAAAAZHJzL2Uyb0RvYy54bWysVNtu2zAMfR+wfxD03thOk7Q14hRF2g4D&#10;uq1Atw9gJNnWptskJU739aVlt3O2t2F+EESRPDrkEb2+PmpFDsIHaU1Fi1lOiTDMcmmain77en92&#10;SUmIYDgoa0RFn0Wg15v379adK8XctlZx4QmCmFB2rqJtjK7MssBaoSHMrBMGnbX1GiKavsm4hw7R&#10;tcrmeb7KOuu585aJEPD0dnDSTcKva8Hil7oOIhJVUeQW0+rTuuvXbLOGsvHgWslGGvAPLDRIg5e+&#10;Qd1CBLL38i8oLZm3wdZxxqzObF1LJlINWE2R/1HNUwtOpFqwOcG9tSn8P1j2+fDoieQVXVFiQKNE&#10;N/to081k2benc6HEqCf36PsCg3uw7Ecgxm5bMI248d52rQCOpIo+PjtJ6I2AqWTXfbIc0QHRU6eO&#10;tdc9IPaAHJMgz2+CiGMkDA9XF+dFjrIxdC0WF/kiCZZB+ZrsfIgfhNWk31S0E7wRd0pJF8QWlLL7&#10;mO6Cw0OISR4+Fgn8e0FJrRWqfQBFzi5z/MbnMAmaT4PmxXm+SjVCOUIil1cOqTtWSX4vlUqGb3Zb&#10;5QniV/Q+fWNymIYpQ7qKXi3ny8T1xBemED3DgSPeehKmZcQpUlJXNNUxFtLLcmd4euMRpBr2mKzM&#10;qFMvzSBxPO6Oo9o7y59RMW+HacHpxk1r/S9KOpyUioafe/CCEvXRoOpXxQJ1ITEZi+XFHA0/9eym&#10;HjAMoSoaKRm22ziM49552bR4U5HaYGz/DmsZX5/UwGrkjdOAu5Nxm9op6vf/ZfMCAAD//wMAUEsD&#10;BBQABgAIAAAAIQDXthzD3AAAAAgBAAAPAAAAZHJzL2Rvd25yZXYueG1sTI/NTsMwEITvSH0Haytx&#10;o3Z/qKoQp6pSEAcuUMrdiZckIl5HsZumPD3bEz3uzGj2m3Q7ulYM2IfGk4b5TIFAKr1tqNJw/Hx5&#10;2IAI0ZA1rSfUcMEA22xyl5rE+jN94HCIleASConRUMfYJVKGskZnwsx3SOx9+96ZyGdfSdubM5e7&#10;Vi6UWktnGuIPtekwr7H8OZychn2uvpQ74vztl4omvj9fXtWQa30/HXdPICKO8T8MV3xGh4yZCn8i&#10;G0SrYalWnGR9xQuu/nLNQqFh87gAmaXydkD2BwAA//8DAFBLAQItABQABgAIAAAAIQC2gziS/gAA&#10;AOEBAAATAAAAAAAAAAAAAAAAAAAAAABbQ29udGVudF9UeXBlc10ueG1sUEsBAi0AFAAGAAgAAAAh&#10;ADj9If/WAAAAlAEAAAsAAAAAAAAAAAAAAAAALwEAAF9yZWxzLy5yZWxzUEsBAi0AFAAGAAgAAAAh&#10;AG1F1ARQAgAApwQAAA4AAAAAAAAAAAAAAAAALgIAAGRycy9lMm9Eb2MueG1sUEsBAi0AFAAGAAgA&#10;AAAhANe2HMPcAAAACAEAAA8AAAAAAAAAAAAAAAAAqgQAAGRycy9kb3ducmV2LnhtbFBLBQYAAAAA&#10;BAAEAPMAAACzBQAAAAA=&#10;" adj="-6480,15402">
                      <v:textbox>
                        <w:txbxContent>
                          <w:p w:rsidR="00A26755" w:rsidRDefault="005D1107" w:rsidP="00A26755">
                            <w:r>
                              <w:t>Gehen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755" w:rsidRPr="00F966E0" w:rsidRDefault="00A26755" w:rsidP="00F96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FF0000"/>
            <w:vAlign w:val="center"/>
          </w:tcPr>
          <w:p w:rsidR="00A26755" w:rsidRPr="00F966E0" w:rsidRDefault="005D1107" w:rsidP="00F96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Klasse 1</w:t>
            </w:r>
          </w:p>
        </w:tc>
      </w:tr>
      <w:tr w:rsidR="00A26755" w:rsidRPr="00F966E0" w:rsidTr="00F966E0">
        <w:trPr>
          <w:trHeight w:val="567"/>
        </w:trPr>
        <w:tc>
          <w:tcPr>
            <w:tcW w:w="10740" w:type="dxa"/>
            <w:gridSpan w:val="4"/>
            <w:shd w:val="clear" w:color="auto" w:fill="auto"/>
            <w:vAlign w:val="center"/>
          </w:tcPr>
          <w:p w:rsidR="00A26755" w:rsidRPr="009A62D3" w:rsidRDefault="00A26755" w:rsidP="005D1107">
            <w:pPr>
              <w:rPr>
                <w:b/>
                <w:sz w:val="28"/>
                <w:szCs w:val="28"/>
              </w:rPr>
            </w:pPr>
            <w:r w:rsidRPr="009A62D3">
              <w:rPr>
                <w:b/>
                <w:sz w:val="28"/>
                <w:szCs w:val="28"/>
              </w:rPr>
              <w:t>Thema:</w:t>
            </w:r>
            <w:r w:rsidR="00741F46" w:rsidRPr="009A62D3">
              <w:rPr>
                <w:b/>
                <w:sz w:val="28"/>
                <w:szCs w:val="28"/>
              </w:rPr>
              <w:t xml:space="preserve"> </w:t>
            </w:r>
            <w:r w:rsidR="005D1107" w:rsidRPr="005D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„Der Buchstabenbaum“ von Leo </w:t>
            </w:r>
            <w:proofErr w:type="spellStart"/>
            <w:r w:rsidR="005D1107" w:rsidRPr="005D1107">
              <w:rPr>
                <w:rFonts w:ascii="Arial" w:hAnsi="Arial" w:cs="Arial"/>
                <w:b/>
                <w:bCs/>
                <w:sz w:val="24"/>
                <w:szCs w:val="24"/>
              </w:rPr>
              <w:t>Lionni</w:t>
            </w:r>
            <w:proofErr w:type="spellEnd"/>
            <w:r w:rsidR="005D1107" w:rsidRPr="005D11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="00A277FA" w:rsidRPr="005D11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6755" w:rsidRPr="00F966E0" w:rsidTr="00F966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26755" w:rsidRPr="00F966E0" w:rsidRDefault="00A26755" w:rsidP="003C35E4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66E0">
              <w:rPr>
                <w:b/>
                <w:sz w:val="28"/>
                <w:szCs w:val="28"/>
                <w:lang w:val="en-US"/>
              </w:rPr>
              <w:t>Zeit</w:t>
            </w:r>
            <w:proofErr w:type="spellEnd"/>
            <w:r w:rsidRPr="00F966E0">
              <w:rPr>
                <w:b/>
                <w:sz w:val="28"/>
                <w:szCs w:val="28"/>
                <w:lang w:val="en-US"/>
              </w:rPr>
              <w:t>:</w:t>
            </w:r>
            <w:r w:rsidR="009003BD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r w:rsidR="009A62D3">
              <w:rPr>
                <w:b/>
                <w:sz w:val="28"/>
                <w:szCs w:val="28"/>
                <w:lang w:val="en-US"/>
              </w:rPr>
              <w:t>1 UZE</w:t>
            </w:r>
          </w:p>
        </w:tc>
        <w:tc>
          <w:tcPr>
            <w:tcW w:w="8755" w:type="dxa"/>
            <w:gridSpan w:val="3"/>
            <w:shd w:val="clear" w:color="auto" w:fill="auto"/>
            <w:vAlign w:val="center"/>
          </w:tcPr>
          <w:p w:rsidR="00A26755" w:rsidRPr="00F966E0" w:rsidRDefault="00A26755" w:rsidP="005D1107">
            <w:pPr>
              <w:rPr>
                <w:b/>
                <w:sz w:val="28"/>
                <w:szCs w:val="28"/>
                <w:lang w:val="en-US"/>
              </w:rPr>
            </w:pPr>
            <w:r w:rsidRPr="00F966E0">
              <w:rPr>
                <w:b/>
                <w:sz w:val="28"/>
                <w:szCs w:val="28"/>
                <w:lang w:val="en-US"/>
              </w:rPr>
              <w:t>Material:</w:t>
            </w:r>
            <w:r w:rsidR="009003BD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D1107">
              <w:rPr>
                <w:b/>
                <w:sz w:val="28"/>
                <w:szCs w:val="28"/>
                <w:lang w:val="en-US"/>
              </w:rPr>
              <w:t>Buch</w:t>
            </w:r>
            <w:proofErr w:type="spellEnd"/>
            <w:r w:rsidR="005D1107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D1107">
              <w:rPr>
                <w:b/>
                <w:sz w:val="28"/>
                <w:szCs w:val="28"/>
                <w:lang w:val="en-US"/>
              </w:rPr>
              <w:t>Buchstabenkarten</w:t>
            </w:r>
            <w:proofErr w:type="spellEnd"/>
            <w:r w:rsidR="004F6CD2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4F6CD2">
              <w:rPr>
                <w:b/>
                <w:sz w:val="28"/>
                <w:szCs w:val="28"/>
                <w:lang w:val="en-US"/>
              </w:rPr>
              <w:t>Wörterkarten</w:t>
            </w:r>
            <w:proofErr w:type="spellEnd"/>
          </w:p>
        </w:tc>
      </w:tr>
      <w:tr w:rsidR="00A26755" w:rsidRPr="00F966E0" w:rsidTr="00F966E0">
        <w:tc>
          <w:tcPr>
            <w:tcW w:w="10740" w:type="dxa"/>
            <w:gridSpan w:val="4"/>
            <w:shd w:val="clear" w:color="auto" w:fill="auto"/>
          </w:tcPr>
          <w:p w:rsidR="00A26755" w:rsidRPr="00F966E0" w:rsidRDefault="0090038A" w:rsidP="00F966E0">
            <w:pPr>
              <w:rPr>
                <w:sz w:val="144"/>
                <w:szCs w:val="144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73025</wp:posOffset>
                      </wp:positionV>
                      <wp:extent cx="6898005" cy="3190875"/>
                      <wp:effectExtent l="0" t="0" r="635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8005" cy="319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A55" w:rsidRDefault="005D1107" w:rsidP="00863E75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Als vorbereitende Übung gehen die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durch den Raum. Auf ein Signal des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SpL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bleiben sie stehen. Der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SpL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nennt einen Buchstaben, den die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mit einem Partner darstellen. Im Anschluss folgen Übungen mit der Anlauttabelle, z.B. „Wo wohnt das E“?  Die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nennen das entsprechende Anlautbild. Der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SpL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stellt nun das Buch vor, in dem Buchstaben auf einem Ba</w:t>
                                  </w:r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m leben, vom Wind we</w:t>
                                  </w:r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geweht werden</w:t>
                                  </w:r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und sich schließlich zu Wörtern und Sätzen zusammenfinden. Diese Geschichte kann nun – auch mit </w:t>
                                  </w:r>
                                  <w:proofErr w:type="gramStart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anderen</w:t>
                                  </w:r>
                                  <w:proofErr w:type="gramEnd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Wortmaterial – nachgespielt werden. Die </w:t>
                                  </w:r>
                                  <w:proofErr w:type="spellStart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erhalten Buchstabenkarten, gehen wieder durch den Raum und sagen ihren Laut vor sich hin. In der nächsten Phase übergeben die </w:t>
                                  </w:r>
                                  <w:proofErr w:type="spellStart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ihren Buchstaben </w:t>
                                  </w:r>
                                  <w:r w:rsidR="004F6CD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anderen</w:t>
                                  </w:r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Kindern, denen sie begegnen. Dieser Wechsel sollte ein paar Mal erfolgen, dass die Kinder möglichst viele Buchstaben erkannt und gesprochen haben. Die </w:t>
                                  </w:r>
                                  <w:proofErr w:type="spellStart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finden sich nun zu Wörtern zusammen, die als optische Hilfe an der Tafel fixiert sind. Auch eigene Vorschläge der </w:t>
                                  </w:r>
                                  <w:proofErr w:type="spellStart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 w:rsidR="00847DE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können aufgegriffen werden.</w:t>
                                  </w:r>
                                  <w:r w:rsidR="004F6CD2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Analog dazu kann im Anschluss daran mit Wörtern verfahren werden, aus denen Sätze gebildet werden sollen.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8.45pt;margin-top:5.75pt;width:543.1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xTugIAAMEFAAAOAAAAZHJzL2Uyb0RvYy54bWysVG1vmzAQ/j5p/8Hyd4qhkAAqqdoQpknd&#10;i9TuBzhggjWwme2EdNP++84mSdNWk6Zt/mD55fzcc3eP7+p633dox5TmUuQ4uCAYMVHJmotNjr88&#10;lF6CkTZU1LSTguX4kWl8vXj75mocMhbKVnY1UwhAhM7GIcetMUPm+7pqWU/1hRyYgMtGqp4a2KqN&#10;Xys6Anrf+SEhM3+Uqh6UrJjWcFpMl3jh8JuGVeZT02hmUJdj4GbcrNy8trO/uKLZRtGh5dWBBv0L&#10;Fj3lApyeoApqKNoq/gqq55WSWjbmopK9L5uGV8zFANEE5EU09y0dmIsFkqOHU5r0/4OtPu4+K8Tr&#10;HMcYCdpDiR7Y3qBbuUehzc446AyM7gcwM3s4hiq7SPVwJ6uvGgm5bKnYsBul5NgyWgO7wL70z55O&#10;ONqCrMcPsgY3dGukA9o3qrepg2QgQIcqPZ4qY6lUcDhL0oQQoFjB3WWQkmQeOx80Oz4flDbvmOyR&#10;XeRYQekdPN3daWPp0OxoYr0JWfKuc+XvxLMDMJxOwDk8tXeWhqvmj5Skq2SVRF4UzlZeRIrCuymX&#10;kTcrg3lcXBbLZRH8tH6DKGt5XTNh3RyVFUR/VrmDxidNnLSlZcdrC2cpabVZLzuFdhSUXbpxSMiZ&#10;mf+chksCxPIipCCMyG2YeuUsmXtRGcVeOieJR4L0Np2RKI2K8nlId1ywfw8JjTlO4zCe1PTb2Igb&#10;r2OjWc8N9I6O9zkGccCwRjSzGlyJ2q0N5d20PkuFpf+UCij3sdBOsVakk1zNfr13X8PJ2ap5LetH&#10;kLCSIDDQKfQ9WLRSfcdohB6SY/1tSxXDqHsv4BukQRTZpuM2UTwPYaPOb9bnN1RUAJVjg9G0XJqp&#10;UW0HxTcteJo+npA38HUa7kT9xOrw4aBPuNgOPc02ovO9s3rqvItfAAAA//8DAFBLAwQUAAYACAAA&#10;ACEAMOCFg94AAAALAQAADwAAAGRycy9kb3ducmV2LnhtbEyPy07DMBBF90j8gzVI7Fo7KIlIGqdC&#10;ILYgykNi58bTJGo8jmK3CX/PdAXL0T2690y1XdwgzjiF3pOGZK1AIDXe9tRq+Hh/Xt2DCNGQNYMn&#10;1PCDAbb19VVlSutnesPzLraCSyiURkMX41hKGZoOnQlrPyJxdvCTM5HPqZV2MjOXu0HeKZVLZ3ri&#10;hc6M+Nhhc9ydnIbPl8P3V6pe2yeXjbNflCRXSK1vb5aHDYiIS/yD4aLP6lCz096fyAYxaFglecEo&#10;B0kG4gKovEhB7DVkSapA1pX8/0P9CwAA//8DAFBLAQItABQABgAIAAAAIQC2gziS/gAAAOEBAAAT&#10;AAAAAAAAAAAAAAAAAAAAAABbQ29udGVudF9UeXBlc10ueG1sUEsBAi0AFAAGAAgAAAAhADj9If/W&#10;AAAAlAEAAAsAAAAAAAAAAAAAAAAALwEAAF9yZWxzLy5yZWxzUEsBAi0AFAAGAAgAAAAhABnRHFO6&#10;AgAAwQUAAA4AAAAAAAAAAAAAAAAALgIAAGRycy9lMm9Eb2MueG1sUEsBAi0AFAAGAAgAAAAhADDg&#10;hYPeAAAACwEAAA8AAAAAAAAAAAAAAAAAFAUAAGRycy9kb3ducmV2LnhtbFBLBQYAAAAABAAEAPMA&#10;AAAfBgAAAAA=&#10;" filled="f" stroked="f">
                      <v:textbox>
                        <w:txbxContent>
                          <w:p w:rsidR="00814A55" w:rsidRDefault="005D1107" w:rsidP="00863E75">
                            <w:p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Als vorbereitende Übung gehen die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durch den Raum. Auf ein Signal des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bleiben sie stehen. Der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nennt einen Buchstaben, den die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mit einem Partner darstellen. Im Anschluss folgen Übungen mit der Anlauttabelle, z.B. „Wo wohnt das E“?  Die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nennen das entsprechende Anlautbild. Der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stellt nun das Buch vor, in dem Buchstaben auf einem Ba</w:t>
                            </w:r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u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m leben, vom Wind we</w:t>
                            </w:r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geweht werden</w:t>
                            </w:r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und sich schließlich zu Wörtern und Sätzen zusammenfinden. Diese Geschichte kann nun – auch mit </w:t>
                            </w:r>
                            <w:proofErr w:type="gramStart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anderen</w:t>
                            </w:r>
                            <w:proofErr w:type="gramEnd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Wortmaterial – nachgespielt werden. Die </w:t>
                            </w:r>
                            <w:proofErr w:type="spellStart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erhalten Buchstabenkarten, gehen wieder durch den Raum und sagen ihren Laut vor sich hin. In der nächsten Phase übergeben die </w:t>
                            </w:r>
                            <w:proofErr w:type="spellStart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ihren Buchstaben </w:t>
                            </w:r>
                            <w:r w:rsidR="004F6CD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anderen</w:t>
                            </w:r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Kindern, denen sie begegnen. Dieser Wechsel sollte ein paar Mal erfolgen, dass die Kinder möglichst viele Buchstaben erkannt und gesprochen haben. Die </w:t>
                            </w:r>
                            <w:proofErr w:type="spellStart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finden sich nun zu Wörtern zusammen, die als optische Hilfe an der Tafel fixiert sind. Auch eigene Vorschläge der </w:t>
                            </w:r>
                            <w:proofErr w:type="spellStart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 w:rsidR="00847DE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können aufgegriffen werden.</w:t>
                            </w:r>
                            <w:r w:rsidR="004F6CD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Analog dazu kann im Anschluss daran mit Wörtern verfahren werden, aus denen Sätze gebildet werden sollen.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</w:tc>
      </w:tr>
    </w:tbl>
    <w:p w:rsidR="000D33B2" w:rsidRPr="009003BD" w:rsidRDefault="000D33B2">
      <w:pPr>
        <w:rPr>
          <w:lang w:val="en-US"/>
        </w:rPr>
      </w:pPr>
    </w:p>
    <w:p w:rsidR="003702F7" w:rsidRPr="009003BD" w:rsidRDefault="003702F7">
      <w:pPr>
        <w:rPr>
          <w:lang w:val="en-US"/>
        </w:rPr>
      </w:pPr>
    </w:p>
    <w:p w:rsidR="003702F7" w:rsidRPr="009003BD" w:rsidRDefault="003702F7">
      <w:pPr>
        <w:rPr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701"/>
        <w:gridCol w:w="2126"/>
      </w:tblGrid>
      <w:tr w:rsidR="003702F7" w:rsidRPr="00F966E0" w:rsidTr="003C35E4">
        <w:trPr>
          <w:trHeight w:val="964"/>
        </w:trPr>
        <w:tc>
          <w:tcPr>
            <w:tcW w:w="6947" w:type="dxa"/>
            <w:shd w:val="clear" w:color="auto" w:fill="FF0000"/>
            <w:vAlign w:val="center"/>
          </w:tcPr>
          <w:p w:rsidR="003702F7" w:rsidRPr="00F966E0" w:rsidRDefault="003702F7" w:rsidP="003C35E4">
            <w:pPr>
              <w:rPr>
                <w:b/>
                <w:sz w:val="28"/>
                <w:szCs w:val="28"/>
              </w:rPr>
            </w:pPr>
            <w:r w:rsidRPr="00F966E0">
              <w:rPr>
                <w:b/>
                <w:sz w:val="28"/>
                <w:szCs w:val="28"/>
              </w:rPr>
              <w:t>Rückseite</w:t>
            </w:r>
          </w:p>
        </w:tc>
        <w:tc>
          <w:tcPr>
            <w:tcW w:w="1701" w:type="dxa"/>
            <w:shd w:val="clear" w:color="auto" w:fill="FF0000"/>
          </w:tcPr>
          <w:p w:rsidR="003702F7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86360</wp:posOffset>
                      </wp:positionV>
                      <wp:extent cx="673100" cy="447040"/>
                      <wp:effectExtent l="247650" t="0" r="1270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47040"/>
                              </a:xfrm>
                              <a:prstGeom prst="wedgeEllipseCallout">
                                <a:avLst>
                                  <a:gd name="adj1" fmla="val -80000"/>
                                  <a:gd name="adj2" fmla="val 2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2F7" w:rsidRDefault="003702F7" w:rsidP="00370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8" type="#_x0000_t63" style="position:absolute;margin-left:15.2pt;margin-top:6.8pt;width:53pt;height:3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w6VQIAAK4EAAAOAAAAZHJzL2Uyb0RvYy54bWysVNtu2zAMfR+wfxD03vpSJ2mNOkWRtsOA&#10;bivQ7QMUSba16TZJidN9fSnZzZztbZgfBFEkjw55RF/fHJREe+68MLrBxXmOEdfUMKG7Bn/7+nB2&#10;iZEPRDMijeYNfuEe36zfv7sebM1L0xvJuEMAon092Ab3Idg6yzztuSL+3Fiuwdkap0gA03UZc2QA&#10;dCWzMs+X2WAcs85Q7j2c3o1OvE74bctp+NK2ngckGwzcQlpdWrdxzdbXpO4csb2gEw3yDywUERou&#10;PULdkUDQzom/oJSgznjThnNqVGbaVlCeaoBqivyPap57YnmqBZrj7bFN/v/B0s/7J4cEa3CFkSYK&#10;JLrdBZNuRqvYnsH6GqKe7ZOLBXr7aOgPj7TZ9ER3/NY5M/ScMCBVxPjsJCEaHlLRdvhkGKATQE+d&#10;OrRORUDoATokQV6OgvBDQBQOl6uLIgfZKLiqapVXSbCM1G/J1vnwgRuF4qbBA2cdv5dSWM83REqz&#10;C+kusn/0IcnDpiIJ+15g1CoJau+JRGeXOXzTc5gFlfOgsrjIl6lGUk+QwOWNQ+qOkYI9CCmT4brt&#10;RjoE+A1+SN+U7OdhUqOhwVeLcpG4nvj8HCIyHDnCrSdhSgSYIilUg1MdUyFRlnvN0hsPRMhxD8lS&#10;TzpFaUaJw2F7SO+gjByjbFvDXkA4Z8ahgSGHTW/cL4wGGJgG+5874jhG8qMG8a+KCuRBIRnVYlWC&#10;4eae7dxDNAWoBgeMxu0mjFO5s050PdxUpG5oE59jK8LbyxpZTfRhKGB3MnVzO0X9/s2sXwEAAP//&#10;AwBQSwMEFAAGAAgAAAAhAG2knV/cAAAACAEAAA8AAABkcnMvZG93bnJldi54bWxMj8FOwzAQRO9I&#10;/IO1SNyoXVJFVYhTVQHEgQuUcnfiJYkar6PYTVO+nu2JHndmNPsm38yuFxOOofOkYblQIJBqbztq&#10;NOy/Xh/WIEI0ZE3vCTWcMcCmuL3JTWb9iT5x2sVGcAmFzGhoYxwyKUPdojNh4Qck9n786Ezkc2yk&#10;Hc2Jy10vH5VKpTMd8YfWDFi2WB92R6fhuVTfyu1x+f5LVRc/Xs5vaiq1vr+bt08gIs7xPwwXfEaH&#10;gpkqfyQbRK8hUStOsp6kIC5+krJQaVivFMgil9cDij8AAAD//wMAUEsBAi0AFAAGAAgAAAAhALaD&#10;OJL+AAAA4QEAABMAAAAAAAAAAAAAAAAAAAAAAFtDb250ZW50X1R5cGVzXS54bWxQSwECLQAUAAYA&#10;CAAAACEAOP0h/9YAAACUAQAACwAAAAAAAAAAAAAAAAAvAQAAX3JlbHMvLnJlbHNQSwECLQAUAAYA&#10;CAAAACEAZen8OlUCAACuBAAADgAAAAAAAAAAAAAAAAAuAgAAZHJzL2Uyb0RvYy54bWxQSwECLQAU&#10;AAYACAAAACEAbaSdX9wAAAAIAQAADwAAAAAAAAAAAAAAAACvBAAAZHJzL2Rvd25yZXYueG1sUEsF&#10;BgAAAAAEAAQA8wAAALgFAAAAAA==&#10;" adj="-6480,15402">
                      <v:textbox>
                        <w:txbxContent>
                          <w:p w:rsidR="003702F7" w:rsidRDefault="003702F7" w:rsidP="003702F7"/>
                        </w:txbxContent>
                      </v:textbox>
                    </v:shape>
                  </w:pict>
                </mc:Fallback>
              </mc:AlternateContent>
            </w:r>
          </w:p>
          <w:p w:rsidR="003702F7" w:rsidRPr="00F966E0" w:rsidRDefault="003702F7" w:rsidP="00F966E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0000"/>
          </w:tcPr>
          <w:p w:rsidR="003702F7" w:rsidRPr="00F966E0" w:rsidRDefault="003702F7" w:rsidP="00F966E0">
            <w:pPr>
              <w:rPr>
                <w:b/>
                <w:sz w:val="28"/>
                <w:szCs w:val="28"/>
              </w:rPr>
            </w:pPr>
          </w:p>
        </w:tc>
      </w:tr>
      <w:tr w:rsidR="003702F7" w:rsidRPr="00F966E0" w:rsidTr="00F966E0">
        <w:trPr>
          <w:trHeight w:val="1344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F966E0">
            <w:pPr>
              <w:rPr>
                <w:sz w:val="144"/>
                <w:szCs w:val="14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62230</wp:posOffset>
                      </wp:positionV>
                      <wp:extent cx="6840855" cy="148590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85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814A55" w:rsidRDefault="005D1107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FF"/>
                                      <w:lang w:eastAsia="de-DE"/>
                                    </w:rPr>
                                    <w:drawing>
                                      <wp:inline distT="0" distB="0" distL="0" distR="0" wp14:anchorId="705CB595" wp14:editId="2FAEF63D">
                                        <wp:extent cx="1095375" cy="1382911"/>
                                        <wp:effectExtent l="0" t="0" r="0" b="8255"/>
                                        <wp:docPr id="12" name="Grafik 12" descr="Der Buchstabenbaum">
                                          <a:hlinkClick xmlns:a="http://schemas.openxmlformats.org/drawingml/2006/main" r:id="rId7" tgtFrame="_blank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2" descr="Der Buchstabenbaum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5375" cy="13829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6pt;margin-top:4.9pt;width:538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cJ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HCWkCCJY4wqsIUkidPA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/vA0AMyqeS3r&#10;J5CwkiAw0CnMPVi0Uv3AaIQZkmP9fUsVw6j7IOAZpCEhdui4DYnnEWzUpWV9aaGiAqgcG4ym5dJM&#10;g2o7KL5pIdL08IS8hafTcCfqc1aHBwdzwnE7zDQ7iC73zus8eRe/AQAA//8DAFBLAwQUAAYACAAA&#10;ACEAbS0X0d4AAAAKAQAADwAAAGRycy9kb3ducmV2LnhtbEyPQU/CQBSE7yb8h80z8Qa7rUCg9pUQ&#10;jVeNgCbelu6jbey+bboLrf/e5STHyUxmvsk3o23FhXrfOEZIZgoEcelMwxXCYf86XYHwQbPRrWNC&#10;+CUPm2Jyl+vMuIE/6LILlYgl7DONUIfQZVL6siar/cx1xNE7ud7qEGVfSdPrIZbbVqZKLaXVDceF&#10;Wnf0XFP5sztbhM+30/fXXL1XL3bRDW5Uku1aIj7cj9snEIHG8B+GK35EhyIyHd2ZjRctwjRZpDGK&#10;sI4Prr5apgmII0I6f1yBLHJ5e6H4AwAA//8DAFBLAQItABQABgAIAAAAIQC2gziS/gAAAOEBAAAT&#10;AAAAAAAAAAAAAAAAAAAAAABbQ29udGVudF9UeXBlc10ueG1sUEsBAi0AFAAGAAgAAAAhADj9If/W&#10;AAAAlAEAAAsAAAAAAAAAAAAAAAAALwEAAF9yZWxzLy5yZWxzUEsBAi0AFAAGAAgAAAAhAIIRtwm6&#10;AgAAwQUAAA4AAAAAAAAAAAAAAAAALgIAAGRycy9lMm9Eb2MueG1sUEsBAi0AFAAGAAgAAAAhAG0t&#10;F9HeAAAACgEAAA8AAAAAAAAAAAAAAAAAFAUAAGRycy9kb3ducmV2LnhtbFBLBQYAAAAABAAEAPMA&#10;AAAfBgAAAAA=&#10;" filled="f" stroked="f">
                      <v:textbox>
                        <w:txbxContent>
                          <w:p w:rsidR="00AD0823" w:rsidRPr="00814A55" w:rsidRDefault="005D1107" w:rsidP="003F5A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de-DE"/>
                              </w:rPr>
                              <w:drawing>
                                <wp:inline distT="0" distB="0" distL="0" distR="0" wp14:anchorId="705CB595" wp14:editId="2FAEF63D">
                                  <wp:extent cx="1095375" cy="1382911"/>
                                  <wp:effectExtent l="0" t="0" r="0" b="8255"/>
                                  <wp:docPr id="12" name="Grafik 12" descr="Der Buchstabenbaum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Der Buchstabenba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382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2F7" w:rsidRPr="00F966E0" w:rsidRDefault="003702F7" w:rsidP="00F966E0"/>
          <w:p w:rsidR="003702F7" w:rsidRPr="00F966E0" w:rsidRDefault="003702F7" w:rsidP="00F966E0"/>
          <w:p w:rsidR="003702F7" w:rsidRPr="00F966E0" w:rsidRDefault="003702F7" w:rsidP="00F966E0"/>
        </w:tc>
      </w:tr>
      <w:tr w:rsidR="003702F7" w:rsidRPr="00F966E0" w:rsidTr="00F966E0">
        <w:trPr>
          <w:trHeight w:val="1344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240030</wp:posOffset>
                      </wp:positionV>
                      <wp:extent cx="6840855" cy="55245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85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814A55" w:rsidRDefault="00847DE5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Die gewählten Wörter sollten kurz sein. Bei leistungsstärkeren Kindern können die Wörter auch</w:t>
                                  </w:r>
                                  <w:r w:rsidR="004F6C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vorgesprochen</w:t>
                                  </w:r>
                                  <w:r w:rsidR="004F6C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statt fixiert werden. </w:t>
                                  </w:r>
                                  <w:r w:rsidR="004F6C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Der Einsatz ist in kleineren Gruppen sinnvoll </w:t>
                                  </w:r>
                                  <w:r w:rsidR="004F6CD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(Deutschlerngr.).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.6pt;margin-top:18.9pt;width:538.6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0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OEtIkMQxRhXI4jgisSudT7Pj70Fp857JHtlD&#10;jhVU3qHT3b021huaHVWsMSFL3nWu+p149gCK0wvYhq9WZr1wxfyZBukqWSXEI9Fs5ZGgKLzbckm8&#10;WRnO4+JdsVwW4S9rNyRZy+uaCWvmSKyQ/FnhDhSfKHGilpYdry2cdUmrzXrZKbSjQOzSLZdzkJzV&#10;/OduuCRALC9CCiMS3EWpV86SuUdKEnvpPEi8IEzv0llAUlKUz0O654L9e0hozHEaR/FEprPTL2IL&#10;3HodG816bmB0dLzPcXJSopml4ErUrrSG8m46X6TCun9OBZT7WGhHWMvRia1mv967ziDHPljL+gkY&#10;rCQQDGgKYw8OrVQ/MBphhORYf99SxTDqPgjogjQkxM4cdyHxPIKLupSsLyVUVACVY4PRdFyaaU5t&#10;B8U3LVia+k7IW+ichjtS2xabvDr0G4wJF9thpNk5dHl3WufBu/gNAAD//wMAUEsDBBQABgAIAAAA&#10;IQC2zbRK3wAAAAsBAAAPAAAAZHJzL2Rvd25yZXYueG1sTI/BTsMwDIbvSLxD5EnctqRlG6NrOiEQ&#10;V9A2QOKWNV5b0ThVk63l7fFO7GbLn35/f74ZXSvO2IfGk4ZkpkAgld42VGn42L9OVyBCNGRN6wk1&#10;/GKATXF7k5vM+oG2eN7FSnAIhcxoqGPsMilDWaMzYeY7JL4dfe9M5LWvpO3NwOGulalSS+lMQ/yh&#10;Nh0+11j+7E5Ow+fb8ftrrt6rF7foBj8qSe5Ran03GZ/WICKO8R+Giz6rQ8FOB38iG0SrYZosUkY1&#10;3D9whQuglmkC4sBTOl+BLHJ53aH4AwAA//8DAFBLAQItABQABgAIAAAAIQC2gziS/gAAAOEBAAAT&#10;AAAAAAAAAAAAAAAAAAAAAABbQ29udGVudF9UeXBlc10ueG1sUEsBAi0AFAAGAAgAAAAhADj9If/W&#10;AAAAlAEAAAsAAAAAAAAAAAAAAAAALwEAAF9yZWxzLy5yZWxzUEsBAi0AFAAGAAgAAAAhALCXvvS5&#10;AgAAwAUAAA4AAAAAAAAAAAAAAAAALgIAAGRycy9lMm9Eb2MueG1sUEsBAi0AFAAGAAgAAAAhALbN&#10;tErfAAAACwEAAA8AAAAAAAAAAAAAAAAAEwUAAGRycy9kb3ducmV2LnhtbFBLBQYAAAAABAAEAPMA&#10;AAAfBgAAAAA=&#10;" filled="f" stroked="f">
                      <v:textbox>
                        <w:txbxContent>
                          <w:p w:rsidR="00AD0823" w:rsidRPr="00814A55" w:rsidRDefault="00847DE5" w:rsidP="003F5A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Die gewählten Wörter sollten kurz sein. Bei leistungsstärkeren Kindern können die Wörter auch</w:t>
                            </w:r>
                            <w:r w:rsidR="004F6C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vorgesprochen</w:t>
                            </w:r>
                            <w:r w:rsidR="004F6C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statt fixiert werden. </w:t>
                            </w:r>
                            <w:r w:rsidR="004F6C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Der Einsatz ist in kleineren Gruppen sinnvoll </w:t>
                            </w:r>
                            <w:r w:rsidR="004F6CD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(Deutschlerngr.).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2F7" w:rsidRPr="00F966E0">
              <w:rPr>
                <w:b/>
                <w:sz w:val="28"/>
                <w:szCs w:val="28"/>
              </w:rPr>
              <w:t>Tipps:</w:t>
            </w:r>
          </w:p>
        </w:tc>
      </w:tr>
      <w:tr w:rsidR="003702F7" w:rsidRPr="00F966E0" w:rsidTr="00F966E0">
        <w:trPr>
          <w:trHeight w:val="2332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A267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256540</wp:posOffset>
                      </wp:positionV>
                      <wp:extent cx="6898005" cy="113347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800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F966E0" w:rsidRDefault="00AD0823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7.6pt;margin-top:20.2pt;width:543.1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4UuQ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hJGgPJXpge4Nu5R5FNjvjoDMwuh/AzOzh2Fpapnq4k9VXjYRctlRs2I1ScmwZrSG60L70z55O&#10;ONqCrMcPsgY3dGukA9o3qreAkAwE6FClx1NlbCgVHM6SNAmCGKMK7sLw8pLMY+eDZsfng9LmHZM9&#10;soscKyi9g6e7O21sODQ7mlhvQpa861z5O/HsAAynE3AOT+2dDcNV80capKtklRCPRLOVR4Ki8G7K&#10;JfFmZTiPi8tiuSzCn9ZvSLKW1zUT1s1RWSH5s8odND5p4qQtLTteWzgbklab9bJTaEdB2aUbh4Sc&#10;mfnPw3BJAC4vKIURCW6j1CtnydwjJYm9dB4kXhCmt+ksICkpyueU7rhg/04JjTlO4yie1PRbboEb&#10;r7nRrOcGekfH+xyDOGBYI5pZDa5E7daG8m5an6XChv+UCij3sdBOsVakk1zNfr13X8NJzap5LetH&#10;kLCSIDDQKfQ9WLRSfcdohB6SY/1tSxXDqHsv4BukISG26bgNiecRbNT5zfr8hooKoHJsMJqWSzM1&#10;qu2g+KYFT9PHE/IGvk7Dnaifojp8OOgTjtuhp9lGdL53Vk+dd/ELAAD//wMAUEsDBBQABgAIAAAA&#10;IQBWF0yx3wAAAAsBAAAPAAAAZHJzL2Rvd25yZXYueG1sTI/LTsMwEEX3SPyDNUjsWttRCm3IpEIg&#10;tiDKQ2LnxtMkIh5HsduEv8ddwXJ0j+49U25n14sTjaHzjKCXCgRx7W3HDcL729NiDSJEw9b0ngnh&#10;hwJsq8uL0hTWT/xKp11sRCrhUBiENsahkDLULTkTln4gTtnBj87EdI6NtKOZUrnrZabUjXSm47TQ&#10;moEeWqq/d0eH8PF8+PrM1Uvz6FbD5Gcl2W0k4vXVfH8HItIc/2A46yd1qJLT3h/ZBtEjLPQqSyhC&#10;rnIQZ0Ddag1ij5Dp9QZkVcr/P1S/AAAA//8DAFBLAQItABQABgAIAAAAIQC2gziS/gAAAOEBAAAT&#10;AAAAAAAAAAAAAAAAAAAAAABbQ29udGVudF9UeXBlc10ueG1sUEsBAi0AFAAGAAgAAAAhADj9If/W&#10;AAAAlAEAAAsAAAAAAAAAAAAAAAAALwEAAF9yZWxzLy5yZWxzUEsBAi0AFAAGAAgAAAAhAEsqPhS5&#10;AgAAwQUAAA4AAAAAAAAAAAAAAAAALgIAAGRycy9lMm9Eb2MueG1sUEsBAi0AFAAGAAgAAAAhAFYX&#10;TLHfAAAACwEAAA8AAAAAAAAAAAAAAAAAEwUAAGRycy9kb3ducmV2LnhtbFBLBQYAAAAABAAEAPMA&#10;AAAfBgAAAAA=&#10;" filled="f" stroked="f">
                      <v:textbox>
                        <w:txbxContent>
                          <w:p w:rsidR="00AD0823" w:rsidRPr="00F966E0" w:rsidRDefault="00AD0823" w:rsidP="003F5A77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702F7" w:rsidRPr="00F966E0">
              <w:rPr>
                <w:b/>
                <w:sz w:val="28"/>
                <w:szCs w:val="28"/>
                <w:lang w:val="en-US"/>
              </w:rPr>
              <w:t>Eigene</w:t>
            </w:r>
            <w:proofErr w:type="spellEnd"/>
            <w:r w:rsidR="003702F7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2F7" w:rsidRPr="00F966E0">
              <w:rPr>
                <w:b/>
                <w:sz w:val="28"/>
                <w:szCs w:val="28"/>
                <w:lang w:val="en-US"/>
              </w:rPr>
              <w:t>Notizen</w:t>
            </w:r>
            <w:proofErr w:type="spellEnd"/>
            <w:r w:rsidR="003702F7" w:rsidRPr="00F966E0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3702F7" w:rsidRPr="00A26755" w:rsidRDefault="003702F7">
      <w:pPr>
        <w:rPr>
          <w:lang w:val="en-US"/>
        </w:rPr>
      </w:pPr>
    </w:p>
    <w:sectPr w:rsidR="003702F7" w:rsidRPr="00A26755" w:rsidSect="00A2675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A0769"/>
    <w:multiLevelType w:val="hybridMultilevel"/>
    <w:tmpl w:val="AE240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5"/>
    <w:rsid w:val="00056699"/>
    <w:rsid w:val="000D33B2"/>
    <w:rsid w:val="00155093"/>
    <w:rsid w:val="00355409"/>
    <w:rsid w:val="003702F7"/>
    <w:rsid w:val="003861CE"/>
    <w:rsid w:val="003C35E4"/>
    <w:rsid w:val="003F5A77"/>
    <w:rsid w:val="004F6CD2"/>
    <w:rsid w:val="005D0AE5"/>
    <w:rsid w:val="005D1107"/>
    <w:rsid w:val="0063363D"/>
    <w:rsid w:val="00652874"/>
    <w:rsid w:val="0071381A"/>
    <w:rsid w:val="00741F46"/>
    <w:rsid w:val="00814A55"/>
    <w:rsid w:val="00847DE5"/>
    <w:rsid w:val="00863E75"/>
    <w:rsid w:val="008F5CF5"/>
    <w:rsid w:val="0090038A"/>
    <w:rsid w:val="009003BD"/>
    <w:rsid w:val="00947F45"/>
    <w:rsid w:val="0096044A"/>
    <w:rsid w:val="009A62D3"/>
    <w:rsid w:val="00A14BA9"/>
    <w:rsid w:val="00A26755"/>
    <w:rsid w:val="00A277FA"/>
    <w:rsid w:val="00AD0823"/>
    <w:rsid w:val="00B05978"/>
    <w:rsid w:val="00B1198F"/>
    <w:rsid w:val="00C55106"/>
    <w:rsid w:val="00CD67D6"/>
    <w:rsid w:val="00D504F2"/>
    <w:rsid w:val="00DC4802"/>
    <w:rsid w:val="00F22C6B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3B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A267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67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41F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41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741F46"/>
  </w:style>
  <w:style w:type="character" w:customStyle="1" w:styleId="Style2">
    <w:name w:val="Style2"/>
    <w:uiPriority w:val="1"/>
    <w:rsid w:val="00741F46"/>
    <w:rPr>
      <w:rFonts w:ascii="Arial" w:hAnsi="Arial"/>
      <w:sz w:val="40"/>
    </w:rPr>
  </w:style>
  <w:style w:type="character" w:customStyle="1" w:styleId="Style3">
    <w:name w:val="Style3"/>
    <w:uiPriority w:val="1"/>
    <w:rsid w:val="00741F46"/>
    <w:rPr>
      <w:b/>
    </w:rPr>
  </w:style>
  <w:style w:type="character" w:customStyle="1" w:styleId="Style4">
    <w:name w:val="Style4"/>
    <w:uiPriority w:val="1"/>
    <w:rsid w:val="00741F46"/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3B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A267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67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41F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41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741F46"/>
  </w:style>
  <w:style w:type="character" w:customStyle="1" w:styleId="Style2">
    <w:name w:val="Style2"/>
    <w:uiPriority w:val="1"/>
    <w:rsid w:val="00741F46"/>
    <w:rPr>
      <w:rFonts w:ascii="Arial" w:hAnsi="Arial"/>
      <w:sz w:val="40"/>
    </w:rPr>
  </w:style>
  <w:style w:type="character" w:customStyle="1" w:styleId="Style3">
    <w:name w:val="Style3"/>
    <w:uiPriority w:val="1"/>
    <w:rsid w:val="00741F46"/>
    <w:rPr>
      <w:b/>
    </w:rPr>
  </w:style>
  <w:style w:type="character" w:customStyle="1" w:styleId="Style4">
    <w:name w:val="Style4"/>
    <w:uiPriority w:val="1"/>
    <w:rsid w:val="00741F46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eltz.de/fileadmin/beltz/products/97834077603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2431-1C63-4C34-BC95-557BCC80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Kleve</dc:creator>
  <cp:lastModifiedBy>Silke Kleve</cp:lastModifiedBy>
  <cp:revision>2</cp:revision>
  <dcterms:created xsi:type="dcterms:W3CDTF">2013-10-05T13:37:00Z</dcterms:created>
  <dcterms:modified xsi:type="dcterms:W3CDTF">2013-10-05T13:37:00Z</dcterms:modified>
</cp:coreProperties>
</file>